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815"/>
        <w:tblW w:w="8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27"/>
        <w:gridCol w:w="2835"/>
        <w:gridCol w:w="2843"/>
      </w:tblGrid>
      <w:tr w:rsidR="00785BFF" w:rsidRPr="00876100" w:rsidTr="000B1304">
        <w:trPr>
          <w:trHeight w:val="1787"/>
        </w:trPr>
        <w:tc>
          <w:tcPr>
            <w:tcW w:w="2827" w:type="dxa"/>
            <w:tcMar>
              <w:left w:w="0" w:type="dxa"/>
              <w:right w:w="0" w:type="dxa"/>
            </w:tcMar>
          </w:tcPr>
          <w:p w:rsidR="00785BFF" w:rsidRPr="00876100" w:rsidRDefault="003776D6" w:rsidP="000B1304">
            <w:pPr>
              <w:tabs>
                <w:tab w:val="left" w:pos="1729"/>
              </w:tabs>
              <w:jc w:val="center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373380</wp:posOffset>
                  </wp:positionH>
                  <wp:positionV relativeFrom="paragraph">
                    <wp:posOffset>184785</wp:posOffset>
                  </wp:positionV>
                  <wp:extent cx="1113155" cy="756285"/>
                  <wp:effectExtent l="19050" t="0" r="0" b="0"/>
                  <wp:wrapNone/>
                  <wp:docPr id="26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155" cy="756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</w:tcPr>
          <w:p w:rsidR="00785BFF" w:rsidRPr="00876100" w:rsidRDefault="003776D6" w:rsidP="000B1304">
            <w:pPr>
              <w:jc w:val="center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530860</wp:posOffset>
                  </wp:positionH>
                  <wp:positionV relativeFrom="paragraph">
                    <wp:posOffset>106045</wp:posOffset>
                  </wp:positionV>
                  <wp:extent cx="784860" cy="901065"/>
                  <wp:effectExtent l="19050" t="0" r="0" b="0"/>
                  <wp:wrapNone/>
                  <wp:docPr id="27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901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43" w:type="dxa"/>
          </w:tcPr>
          <w:p w:rsidR="00785BFF" w:rsidRPr="00876100" w:rsidRDefault="003776D6" w:rsidP="000B1304">
            <w:pPr>
              <w:jc w:val="center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563245</wp:posOffset>
                  </wp:positionH>
                  <wp:positionV relativeFrom="paragraph">
                    <wp:posOffset>147955</wp:posOffset>
                  </wp:positionV>
                  <wp:extent cx="734695" cy="827405"/>
                  <wp:effectExtent l="19050" t="0" r="8255" b="0"/>
                  <wp:wrapNone/>
                  <wp:docPr id="28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827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85BFF" w:rsidRPr="00876100" w:rsidTr="000B1304">
        <w:trPr>
          <w:trHeight w:val="454"/>
        </w:trPr>
        <w:tc>
          <w:tcPr>
            <w:tcW w:w="2827" w:type="dxa"/>
            <w:tcMar>
              <w:left w:w="0" w:type="dxa"/>
              <w:right w:w="0" w:type="dxa"/>
            </w:tcMar>
            <w:vAlign w:val="center"/>
          </w:tcPr>
          <w:p w:rsidR="00785BFF" w:rsidRPr="00876100" w:rsidRDefault="00785BFF" w:rsidP="000B1304">
            <w:pPr>
              <w:tabs>
                <w:tab w:val="left" w:pos="172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76100">
              <w:rPr>
                <w:b/>
                <w:bCs/>
                <w:sz w:val="20"/>
                <w:szCs w:val="20"/>
              </w:rPr>
              <w:t>UNIONE EUROPEA</w:t>
            </w:r>
          </w:p>
        </w:tc>
        <w:tc>
          <w:tcPr>
            <w:tcW w:w="2835" w:type="dxa"/>
            <w:vAlign w:val="center"/>
          </w:tcPr>
          <w:p w:rsidR="00785BFF" w:rsidRPr="00876100" w:rsidRDefault="00785BFF" w:rsidP="000B1304">
            <w:pPr>
              <w:jc w:val="center"/>
              <w:rPr>
                <w:b/>
                <w:bCs/>
                <w:sz w:val="20"/>
                <w:szCs w:val="20"/>
              </w:rPr>
            </w:pPr>
            <w:r w:rsidRPr="00876100">
              <w:rPr>
                <w:b/>
                <w:bCs/>
                <w:sz w:val="20"/>
                <w:szCs w:val="20"/>
              </w:rPr>
              <w:t>REGIONE CALABRIA</w:t>
            </w:r>
          </w:p>
        </w:tc>
        <w:tc>
          <w:tcPr>
            <w:tcW w:w="2843" w:type="dxa"/>
            <w:vAlign w:val="center"/>
          </w:tcPr>
          <w:p w:rsidR="00785BFF" w:rsidRPr="00876100" w:rsidRDefault="00785BFF" w:rsidP="000B1304">
            <w:pPr>
              <w:jc w:val="center"/>
              <w:rPr>
                <w:b/>
                <w:bCs/>
                <w:sz w:val="20"/>
                <w:szCs w:val="20"/>
              </w:rPr>
            </w:pPr>
            <w:r w:rsidRPr="00876100">
              <w:rPr>
                <w:b/>
                <w:bCs/>
                <w:sz w:val="20"/>
                <w:szCs w:val="20"/>
              </w:rPr>
              <w:t>REPUBBLICA ITALIANA</w:t>
            </w:r>
          </w:p>
        </w:tc>
      </w:tr>
    </w:tbl>
    <w:p w:rsidR="00785BFF" w:rsidRDefault="00785BFF" w:rsidP="00785BFF"/>
    <w:p w:rsidR="00F957AF" w:rsidRDefault="00F957AF" w:rsidP="00785BFF"/>
    <w:p w:rsidR="00F957AF" w:rsidRDefault="00F957AF" w:rsidP="00785BFF"/>
    <w:p w:rsidR="000B1304" w:rsidRDefault="000B1304" w:rsidP="00B42501">
      <w:pPr>
        <w:jc w:val="center"/>
        <w:rPr>
          <w:b/>
          <w:sz w:val="24"/>
          <w:szCs w:val="24"/>
        </w:rPr>
      </w:pPr>
    </w:p>
    <w:p w:rsidR="000B1304" w:rsidRDefault="000B1304" w:rsidP="00B42501">
      <w:pPr>
        <w:jc w:val="center"/>
        <w:rPr>
          <w:b/>
          <w:sz w:val="24"/>
          <w:szCs w:val="24"/>
        </w:rPr>
      </w:pPr>
    </w:p>
    <w:p w:rsidR="000B1304" w:rsidRDefault="000B1304" w:rsidP="00B42501">
      <w:pPr>
        <w:jc w:val="center"/>
        <w:rPr>
          <w:b/>
          <w:sz w:val="24"/>
          <w:szCs w:val="24"/>
        </w:rPr>
      </w:pPr>
    </w:p>
    <w:p w:rsidR="00D0531E" w:rsidRPr="00817BF9" w:rsidRDefault="00D0531E" w:rsidP="00D0531E">
      <w:pPr>
        <w:spacing w:after="200" w:line="276" w:lineRule="auto"/>
        <w:jc w:val="center"/>
        <w:rPr>
          <w:b/>
          <w:sz w:val="24"/>
          <w:szCs w:val="24"/>
        </w:rPr>
      </w:pPr>
      <w:r w:rsidRPr="00817BF9">
        <w:rPr>
          <w:b/>
          <w:sz w:val="24"/>
          <w:szCs w:val="24"/>
        </w:rPr>
        <w:t>PIANO REGIONALE DEI TRASPORTI</w:t>
      </w:r>
    </w:p>
    <w:p w:rsidR="00D0531E" w:rsidRPr="00817BF9" w:rsidRDefault="00D0531E" w:rsidP="00D0531E">
      <w:pPr>
        <w:autoSpaceDE w:val="0"/>
        <w:autoSpaceDN w:val="0"/>
        <w:adjustRightInd w:val="0"/>
        <w:spacing w:after="0" w:line="360" w:lineRule="auto"/>
        <w:jc w:val="center"/>
        <w:rPr>
          <w:b/>
          <w:sz w:val="24"/>
          <w:szCs w:val="24"/>
        </w:rPr>
      </w:pPr>
      <w:r w:rsidRPr="00817BF9">
        <w:rPr>
          <w:b/>
          <w:sz w:val="24"/>
          <w:szCs w:val="24"/>
        </w:rPr>
        <w:t xml:space="preserve">Obiettivo 5: Sistema logistico e sistema portuale. </w:t>
      </w:r>
    </w:p>
    <w:p w:rsidR="00D0531E" w:rsidRPr="00817BF9" w:rsidRDefault="00D0531E" w:rsidP="00D0531E">
      <w:pPr>
        <w:autoSpaceDE w:val="0"/>
        <w:autoSpaceDN w:val="0"/>
        <w:adjustRightInd w:val="0"/>
        <w:spacing w:after="0" w:line="360" w:lineRule="auto"/>
        <w:jc w:val="center"/>
        <w:rPr>
          <w:b/>
          <w:sz w:val="24"/>
          <w:szCs w:val="24"/>
        </w:rPr>
      </w:pPr>
      <w:r w:rsidRPr="00817BF9">
        <w:rPr>
          <w:b/>
          <w:sz w:val="24"/>
          <w:szCs w:val="24"/>
        </w:rPr>
        <w:t>Azione 5: Misure per promuovere lo sviluppo economico della Calabria e la crescita del PIL, connesse al sistema logistico e al sistema portuale.</w:t>
      </w:r>
    </w:p>
    <w:p w:rsidR="00D0531E" w:rsidRPr="00817BF9" w:rsidRDefault="00D0531E" w:rsidP="00D0531E">
      <w:pPr>
        <w:spacing w:after="200" w:line="276" w:lineRule="auto"/>
        <w:jc w:val="center"/>
        <w:rPr>
          <w:b/>
          <w:sz w:val="24"/>
          <w:szCs w:val="24"/>
        </w:rPr>
      </w:pPr>
    </w:p>
    <w:p w:rsidR="00D0531E" w:rsidRPr="00817BF9" w:rsidRDefault="00D0531E" w:rsidP="00D0531E">
      <w:pPr>
        <w:spacing w:after="200" w:line="276" w:lineRule="auto"/>
        <w:jc w:val="center"/>
        <w:rPr>
          <w:b/>
          <w:sz w:val="24"/>
          <w:szCs w:val="24"/>
        </w:rPr>
      </w:pPr>
    </w:p>
    <w:p w:rsidR="00D0531E" w:rsidRPr="00817BF9" w:rsidRDefault="00D0531E" w:rsidP="00D0531E">
      <w:pPr>
        <w:autoSpaceDE w:val="0"/>
        <w:autoSpaceDN w:val="0"/>
        <w:adjustRightInd w:val="0"/>
        <w:spacing w:after="0" w:line="276" w:lineRule="auto"/>
        <w:jc w:val="center"/>
        <w:rPr>
          <w:rFonts w:cs="TimesNewRomanPS-BoldMT"/>
          <w:b/>
          <w:bCs/>
          <w:color w:val="000000"/>
          <w:sz w:val="20"/>
          <w:szCs w:val="20"/>
        </w:rPr>
      </w:pPr>
      <w:r w:rsidRPr="00817BF9">
        <w:rPr>
          <w:b/>
          <w:sz w:val="24"/>
          <w:szCs w:val="24"/>
        </w:rPr>
        <w:t xml:space="preserve">AVVISO ESPLORATIVO </w:t>
      </w:r>
      <w:r w:rsidRPr="00817BF9">
        <w:rPr>
          <w:rFonts w:cs="TimesNewRomanPS-BoldMT"/>
          <w:b/>
          <w:bCs/>
          <w:color w:val="000000"/>
          <w:sz w:val="24"/>
          <w:szCs w:val="24"/>
        </w:rPr>
        <w:t xml:space="preserve">PER MANIFESTAZIONE DI INTERESSE AD ACQUISIRE FINANZIAMENTI PER LA REALIZZAZIONE DI NUOVI PORTI DI RILEVANZA ECONOMICA REGIONALE ED INTERREGIONALE E/O LA RIFUNZIONALIZZAZIONE DI PORTI ESISTENTI E NON FUNZIONANTI </w:t>
      </w:r>
    </w:p>
    <w:p w:rsidR="00D0531E" w:rsidRPr="00817BF9" w:rsidRDefault="00D0531E" w:rsidP="00D0531E">
      <w:pPr>
        <w:spacing w:after="200" w:line="276" w:lineRule="auto"/>
        <w:jc w:val="center"/>
        <w:rPr>
          <w:b/>
          <w:sz w:val="24"/>
          <w:szCs w:val="24"/>
        </w:rPr>
      </w:pPr>
    </w:p>
    <w:p w:rsidR="00D0531E" w:rsidRPr="00787E63" w:rsidRDefault="00D0531E" w:rsidP="00D0531E">
      <w:pPr>
        <w:jc w:val="center"/>
        <w:rPr>
          <w:b/>
          <w:sz w:val="24"/>
          <w:szCs w:val="24"/>
        </w:rPr>
      </w:pPr>
    </w:p>
    <w:p w:rsidR="00D0531E" w:rsidRDefault="00D0531E" w:rsidP="00D0531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ALLEGATO 3</w:t>
      </w:r>
    </w:p>
    <w:p w:rsidR="00D0531E" w:rsidRDefault="00D0531E" w:rsidP="00D0531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SCHEDA SINTETICA SULL’ATTIVITA’ PER CUI SI MANIFESTA INTERESSE</w:t>
      </w:r>
    </w:p>
    <w:p w:rsidR="00F957AF" w:rsidRDefault="00F957AF" w:rsidP="00092970">
      <w:pPr>
        <w:rPr>
          <w:b/>
          <w:sz w:val="36"/>
          <w:szCs w:val="36"/>
        </w:rPr>
      </w:pPr>
    </w:p>
    <w:p w:rsidR="00D0531E" w:rsidRDefault="00D0531E" w:rsidP="00092970">
      <w:pPr>
        <w:rPr>
          <w:b/>
          <w:sz w:val="36"/>
          <w:szCs w:val="36"/>
        </w:rPr>
      </w:pPr>
    </w:p>
    <w:p w:rsidR="00D0531E" w:rsidRDefault="00D0531E" w:rsidP="00092970">
      <w:pPr>
        <w:rPr>
          <w:b/>
          <w:sz w:val="36"/>
          <w:szCs w:val="36"/>
        </w:rPr>
      </w:pPr>
    </w:p>
    <w:p w:rsidR="00D0531E" w:rsidRDefault="00D0531E" w:rsidP="00092970">
      <w:pPr>
        <w:rPr>
          <w:b/>
          <w:sz w:val="36"/>
          <w:szCs w:val="36"/>
        </w:rPr>
      </w:pPr>
    </w:p>
    <w:p w:rsidR="00D0531E" w:rsidRDefault="00D0531E" w:rsidP="00092970">
      <w:pPr>
        <w:rPr>
          <w:b/>
          <w:sz w:val="36"/>
          <w:szCs w:val="36"/>
        </w:rPr>
      </w:pPr>
    </w:p>
    <w:p w:rsidR="00925355" w:rsidRDefault="00925355" w:rsidP="00D0531E">
      <w:pPr>
        <w:rPr>
          <w:b/>
          <w:sz w:val="36"/>
          <w:szCs w:val="36"/>
        </w:rPr>
      </w:pPr>
    </w:p>
    <w:p w:rsidR="00D0531E" w:rsidRDefault="00D0531E" w:rsidP="00D0531E">
      <w:pPr>
        <w:rPr>
          <w:b/>
          <w:sz w:val="36"/>
          <w:szCs w:val="36"/>
        </w:rPr>
      </w:pPr>
    </w:p>
    <w:p w:rsidR="00A9251F" w:rsidRDefault="006D69CC" w:rsidP="00F007B9">
      <w:pPr>
        <w:pStyle w:val="Paragrafoelenco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0"/>
        <w:rPr>
          <w:rFonts w:cs="Arial"/>
          <w:b/>
          <w:iCs/>
          <w:color w:val="000000"/>
          <w:sz w:val="20"/>
          <w:szCs w:val="20"/>
        </w:rPr>
      </w:pPr>
      <w:r>
        <w:rPr>
          <w:rFonts w:cs="Arial"/>
          <w:b/>
          <w:iCs/>
          <w:color w:val="000000"/>
          <w:sz w:val="20"/>
          <w:szCs w:val="20"/>
        </w:rPr>
        <w:lastRenderedPageBreak/>
        <w:t>Ricorrenza delle condizioni di cui all</w:t>
      </w:r>
      <w:r w:rsidR="00595A04">
        <w:rPr>
          <w:rFonts w:cs="Arial"/>
          <w:b/>
          <w:iCs/>
          <w:color w:val="000000"/>
          <w:sz w:val="20"/>
          <w:szCs w:val="20"/>
        </w:rPr>
        <w:t>’</w:t>
      </w:r>
      <w:r>
        <w:rPr>
          <w:rFonts w:cs="Arial"/>
          <w:b/>
          <w:iCs/>
          <w:color w:val="000000"/>
          <w:sz w:val="20"/>
          <w:szCs w:val="20"/>
        </w:rPr>
        <w:t>art.</w:t>
      </w:r>
      <w:r w:rsidR="00481D42">
        <w:rPr>
          <w:rFonts w:cs="Arial"/>
          <w:b/>
          <w:iCs/>
          <w:color w:val="000000"/>
          <w:sz w:val="20"/>
          <w:szCs w:val="20"/>
        </w:rPr>
        <w:t>5</w:t>
      </w:r>
      <w:r>
        <w:rPr>
          <w:rFonts w:cs="Arial"/>
          <w:b/>
          <w:iCs/>
          <w:color w:val="000000"/>
          <w:sz w:val="20"/>
          <w:szCs w:val="20"/>
        </w:rPr>
        <w:t xml:space="preserve"> dell’Avviso </w:t>
      </w:r>
    </w:p>
    <w:p w:rsidR="00781C6B" w:rsidRPr="00F007B9" w:rsidRDefault="00781C6B" w:rsidP="00A91890">
      <w:pPr>
        <w:pStyle w:val="Paragrafoelenco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cs="Arial"/>
          <w:b/>
          <w:i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87027" w:rsidRPr="00F007B9" w:rsidTr="00C17E5C">
        <w:tc>
          <w:tcPr>
            <w:tcW w:w="9628" w:type="dxa"/>
          </w:tcPr>
          <w:p w:rsidR="006D69CC" w:rsidRDefault="006D69CC" w:rsidP="00481D42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i/>
                <w:sz w:val="20"/>
                <w:szCs w:val="20"/>
              </w:rPr>
            </w:pPr>
            <w:r w:rsidRPr="006D69CC">
              <w:rPr>
                <w:i/>
                <w:sz w:val="20"/>
                <w:szCs w:val="20"/>
              </w:rPr>
              <w:t>localizzazione e previsione dell’infrastruttura portuale non contemplata ne</w:t>
            </w:r>
            <w:r w:rsidR="006757F8">
              <w:rPr>
                <w:i/>
                <w:sz w:val="20"/>
                <w:szCs w:val="20"/>
              </w:rPr>
              <w:t>i vigenti strumenti urbanistici comunali</w:t>
            </w:r>
            <w:r w:rsidRPr="006D69CC">
              <w:rPr>
                <w:i/>
                <w:sz w:val="20"/>
                <w:szCs w:val="20"/>
              </w:rPr>
              <w:t>;</w:t>
            </w:r>
          </w:p>
          <w:p w:rsidR="00481D42" w:rsidRPr="006D69CC" w:rsidRDefault="00481D42" w:rsidP="00481D42">
            <w:pPr>
              <w:pStyle w:val="Paragrafoelenco"/>
              <w:autoSpaceDE w:val="0"/>
              <w:autoSpaceDN w:val="0"/>
              <w:adjustRightInd w:val="0"/>
              <w:spacing w:after="0" w:line="276" w:lineRule="auto"/>
              <w:jc w:val="both"/>
              <w:rPr>
                <w:i/>
                <w:sz w:val="20"/>
                <w:szCs w:val="20"/>
              </w:rPr>
            </w:pPr>
          </w:p>
          <w:p w:rsidR="006D69CC" w:rsidRDefault="006D69CC" w:rsidP="00481D42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6D69CC">
              <w:rPr>
                <w:i/>
                <w:sz w:val="20"/>
                <w:szCs w:val="20"/>
              </w:rPr>
              <w:t>localizzazione e previsione dell’infrastruttura portuale contemplata ne</w:t>
            </w:r>
            <w:r w:rsidR="006757F8">
              <w:rPr>
                <w:i/>
                <w:sz w:val="20"/>
                <w:szCs w:val="20"/>
              </w:rPr>
              <w:t>i vigenti strumenti urbanistici comunali</w:t>
            </w:r>
            <w:r w:rsidRPr="006D69CC">
              <w:rPr>
                <w:i/>
                <w:sz w:val="20"/>
                <w:szCs w:val="20"/>
              </w:rPr>
              <w:t xml:space="preserve"> conformemente agli strumenti di pianificazione e programmazione regionale;</w:t>
            </w:r>
          </w:p>
          <w:p w:rsidR="00481D42" w:rsidRPr="006D69CC" w:rsidRDefault="00481D42" w:rsidP="00481D4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0"/>
                <w:szCs w:val="20"/>
              </w:rPr>
            </w:pPr>
          </w:p>
          <w:p w:rsidR="002A375B" w:rsidRPr="006D69CC" w:rsidRDefault="002A375B" w:rsidP="002A375B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6D69CC">
              <w:rPr>
                <w:i/>
                <w:sz w:val="20"/>
                <w:szCs w:val="20"/>
              </w:rPr>
              <w:t>localizzazione e previsione dell’infrastruttura portuale contemplata ne</w:t>
            </w:r>
            <w:r>
              <w:rPr>
                <w:i/>
                <w:sz w:val="20"/>
                <w:szCs w:val="20"/>
              </w:rPr>
              <w:t xml:space="preserve">i vigenti strumenti urbanistici comunali </w:t>
            </w:r>
            <w:r w:rsidRPr="006D69CC">
              <w:rPr>
                <w:i/>
                <w:sz w:val="20"/>
                <w:szCs w:val="20"/>
              </w:rPr>
              <w:t>conformemente agli strumenti di pianificazione e programmazione regionale e progetto di fattibilità tecnico-economica di realizzazione del nuovo porto</w:t>
            </w:r>
            <w:r>
              <w:rPr>
                <w:i/>
                <w:sz w:val="20"/>
                <w:szCs w:val="20"/>
              </w:rPr>
              <w:t xml:space="preserve"> e/o di rifunzionalizzazione del porto esistente non funzionante </w:t>
            </w:r>
            <w:r w:rsidRPr="006D69CC">
              <w:rPr>
                <w:i/>
                <w:sz w:val="20"/>
                <w:szCs w:val="20"/>
              </w:rPr>
              <w:t>approvato dal Comune a norma dell’art.183 c.2 del Decreto legislativo 50/2016;</w:t>
            </w:r>
          </w:p>
          <w:p w:rsidR="00A91890" w:rsidRPr="00F007B9" w:rsidRDefault="00A91890" w:rsidP="006D69C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</w:tr>
    </w:tbl>
    <w:p w:rsidR="00A57A48" w:rsidRDefault="00A57A48" w:rsidP="00A57A48">
      <w:pPr>
        <w:pStyle w:val="Paragrafoelenco"/>
        <w:autoSpaceDE w:val="0"/>
        <w:autoSpaceDN w:val="0"/>
        <w:adjustRightInd w:val="0"/>
        <w:spacing w:after="0" w:line="240" w:lineRule="auto"/>
        <w:ind w:left="502"/>
        <w:jc w:val="both"/>
        <w:rPr>
          <w:rFonts w:cs="Arial"/>
          <w:iCs/>
          <w:color w:val="000000"/>
          <w:sz w:val="20"/>
          <w:szCs w:val="20"/>
        </w:rPr>
      </w:pPr>
    </w:p>
    <w:p w:rsidR="00A91890" w:rsidRDefault="00595A04" w:rsidP="00A91890">
      <w:pPr>
        <w:pStyle w:val="Paragrafoelenco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cs="Arial"/>
          <w:b/>
          <w:iCs/>
          <w:color w:val="000000"/>
          <w:sz w:val="20"/>
          <w:szCs w:val="20"/>
        </w:rPr>
      </w:pPr>
      <w:r w:rsidRPr="00595A04">
        <w:rPr>
          <w:rFonts w:cs="Arial"/>
          <w:b/>
          <w:iCs/>
          <w:color w:val="000000"/>
          <w:sz w:val="20"/>
          <w:szCs w:val="20"/>
        </w:rPr>
        <w:t>Contenuti dell’</w:t>
      </w:r>
      <w:r w:rsidR="000145C8" w:rsidRPr="00595A04">
        <w:rPr>
          <w:rFonts w:cs="Arial"/>
          <w:b/>
          <w:iCs/>
          <w:color w:val="000000"/>
          <w:sz w:val="20"/>
          <w:szCs w:val="20"/>
        </w:rPr>
        <w:t>attività</w:t>
      </w:r>
      <w:r w:rsidRPr="00595A04">
        <w:rPr>
          <w:rFonts w:cs="Arial"/>
          <w:b/>
          <w:iCs/>
          <w:color w:val="000000"/>
          <w:sz w:val="20"/>
          <w:szCs w:val="20"/>
        </w:rPr>
        <w:t xml:space="preserve"> </w:t>
      </w:r>
      <w:r w:rsidR="006D69CC">
        <w:rPr>
          <w:rFonts w:cs="Arial"/>
          <w:b/>
          <w:iCs/>
          <w:color w:val="000000"/>
          <w:sz w:val="20"/>
          <w:szCs w:val="20"/>
        </w:rPr>
        <w:t>per la quale si manifesta interesse</w:t>
      </w:r>
    </w:p>
    <w:p w:rsidR="00595A04" w:rsidRPr="00595A04" w:rsidRDefault="00595A04" w:rsidP="00595A04">
      <w:pPr>
        <w:pStyle w:val="Paragrafoelenco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cs="Arial"/>
          <w:b/>
          <w:i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91890" w:rsidRPr="00F007B9" w:rsidTr="002C20D4">
        <w:tc>
          <w:tcPr>
            <w:tcW w:w="9628" w:type="dxa"/>
          </w:tcPr>
          <w:p w:rsidR="00A91890" w:rsidRPr="00F007B9" w:rsidRDefault="00A91890" w:rsidP="002C20D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Cs/>
                <w:color w:val="000000"/>
                <w:sz w:val="20"/>
                <w:szCs w:val="20"/>
              </w:rPr>
            </w:pPr>
          </w:p>
          <w:p w:rsidR="00A91890" w:rsidRPr="00F007B9" w:rsidRDefault="00A91890" w:rsidP="00A9189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Cs/>
                <w:color w:val="000000"/>
                <w:sz w:val="20"/>
                <w:szCs w:val="20"/>
              </w:rPr>
            </w:pPr>
          </w:p>
          <w:p w:rsidR="00A91890" w:rsidRPr="00F007B9" w:rsidRDefault="00A91890" w:rsidP="002C20D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Cs/>
                <w:color w:val="000000"/>
                <w:sz w:val="20"/>
                <w:szCs w:val="20"/>
              </w:rPr>
            </w:pPr>
          </w:p>
          <w:p w:rsidR="00A91890" w:rsidRPr="00F007B9" w:rsidRDefault="00A91890" w:rsidP="002C20D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Cs/>
                <w:color w:val="000000"/>
                <w:sz w:val="20"/>
                <w:szCs w:val="20"/>
              </w:rPr>
            </w:pPr>
          </w:p>
          <w:p w:rsidR="00A91890" w:rsidRPr="00F007B9" w:rsidRDefault="00A91890" w:rsidP="002C20D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Cs/>
                <w:color w:val="000000"/>
                <w:sz w:val="20"/>
                <w:szCs w:val="20"/>
              </w:rPr>
            </w:pPr>
          </w:p>
          <w:p w:rsidR="00A91890" w:rsidRPr="00F007B9" w:rsidRDefault="00A91890" w:rsidP="002C20D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</w:tr>
    </w:tbl>
    <w:p w:rsidR="00A91890" w:rsidRPr="00781C6B" w:rsidRDefault="00A91890" w:rsidP="00A57A48">
      <w:pPr>
        <w:pStyle w:val="Paragrafoelenco"/>
        <w:autoSpaceDE w:val="0"/>
        <w:autoSpaceDN w:val="0"/>
        <w:adjustRightInd w:val="0"/>
        <w:spacing w:after="0" w:line="240" w:lineRule="auto"/>
        <w:ind w:left="502"/>
        <w:jc w:val="both"/>
        <w:rPr>
          <w:rFonts w:cs="Arial"/>
          <w:iCs/>
          <w:color w:val="000000"/>
          <w:sz w:val="20"/>
          <w:szCs w:val="20"/>
        </w:rPr>
      </w:pPr>
    </w:p>
    <w:p w:rsidR="00A9251F" w:rsidRDefault="00595A04" w:rsidP="00F007B9">
      <w:pPr>
        <w:pStyle w:val="Paragrafoelenco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0"/>
        <w:rPr>
          <w:rFonts w:cs="Arial"/>
          <w:b/>
          <w:iCs/>
          <w:color w:val="000000"/>
          <w:sz w:val="20"/>
          <w:szCs w:val="20"/>
        </w:rPr>
      </w:pPr>
      <w:r>
        <w:rPr>
          <w:rFonts w:cs="Arial"/>
          <w:b/>
          <w:iCs/>
          <w:color w:val="000000"/>
          <w:sz w:val="20"/>
          <w:szCs w:val="20"/>
        </w:rPr>
        <w:t xml:space="preserve">Contenuti degli atti esistenti (piani, progetti, studi ed indagini) correlati all’attività  </w:t>
      </w:r>
    </w:p>
    <w:p w:rsidR="00781C6B" w:rsidRPr="00F007B9" w:rsidRDefault="00781C6B" w:rsidP="00781C6B">
      <w:pPr>
        <w:pStyle w:val="Paragrafoelenco"/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/>
        <w:rPr>
          <w:rFonts w:cs="Arial"/>
          <w:b/>
          <w:iCs/>
          <w:color w:val="000000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B87027" w:rsidRPr="00F007B9" w:rsidTr="00C17E5C">
        <w:tc>
          <w:tcPr>
            <w:tcW w:w="9633" w:type="dxa"/>
          </w:tcPr>
          <w:p w:rsidR="00B87027" w:rsidRPr="00F007B9" w:rsidRDefault="00B87027" w:rsidP="00A91890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iCs/>
                <w:color w:val="000000"/>
                <w:sz w:val="20"/>
                <w:szCs w:val="20"/>
              </w:rPr>
            </w:pPr>
          </w:p>
          <w:p w:rsidR="00987223" w:rsidRPr="00F007B9" w:rsidRDefault="00987223" w:rsidP="00A91890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iCs/>
                <w:color w:val="000000"/>
                <w:sz w:val="20"/>
                <w:szCs w:val="20"/>
              </w:rPr>
            </w:pPr>
          </w:p>
          <w:p w:rsidR="00987223" w:rsidRPr="00F007B9" w:rsidRDefault="00987223" w:rsidP="00A91890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iCs/>
                <w:color w:val="000000"/>
                <w:sz w:val="20"/>
                <w:szCs w:val="20"/>
              </w:rPr>
            </w:pPr>
          </w:p>
          <w:p w:rsidR="00987223" w:rsidRPr="00F007B9" w:rsidRDefault="00987223" w:rsidP="00A91890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iCs/>
                <w:color w:val="000000"/>
                <w:sz w:val="20"/>
                <w:szCs w:val="20"/>
              </w:rPr>
            </w:pPr>
          </w:p>
          <w:p w:rsidR="00987223" w:rsidRPr="00F007B9" w:rsidRDefault="00987223" w:rsidP="00A91890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iCs/>
                <w:color w:val="000000"/>
                <w:sz w:val="20"/>
                <w:szCs w:val="20"/>
              </w:rPr>
            </w:pPr>
          </w:p>
          <w:p w:rsidR="00A91890" w:rsidRPr="00F007B9" w:rsidRDefault="00A91890" w:rsidP="00A91890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</w:tr>
    </w:tbl>
    <w:p w:rsidR="00987223" w:rsidRPr="00F007B9" w:rsidRDefault="00987223" w:rsidP="00A57A48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  <w:sz w:val="20"/>
          <w:szCs w:val="20"/>
        </w:rPr>
      </w:pPr>
    </w:p>
    <w:p w:rsidR="00A9251F" w:rsidRPr="00A91890" w:rsidRDefault="00595A04" w:rsidP="00A57A4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  <w:sz w:val="20"/>
          <w:szCs w:val="20"/>
        </w:rPr>
      </w:pPr>
      <w:r>
        <w:rPr>
          <w:rFonts w:cs="Arial"/>
          <w:b/>
          <w:iCs/>
          <w:color w:val="000000"/>
          <w:sz w:val="20"/>
          <w:szCs w:val="20"/>
        </w:rPr>
        <w:t>Modalità di realizzazione dell’attività</w:t>
      </w:r>
      <w:r w:rsidR="00125B74">
        <w:rPr>
          <w:rFonts w:cs="Arial"/>
          <w:b/>
          <w:iCs/>
          <w:color w:val="000000"/>
          <w:sz w:val="20"/>
          <w:szCs w:val="20"/>
        </w:rPr>
        <w:t xml:space="preserve"> </w:t>
      </w:r>
      <w:r w:rsidR="00125B74" w:rsidRPr="00125B74">
        <w:rPr>
          <w:rFonts w:cs="Arial"/>
          <w:i/>
          <w:iCs/>
          <w:color w:val="000000"/>
          <w:sz w:val="20"/>
          <w:szCs w:val="20"/>
        </w:rPr>
        <w:t xml:space="preserve">(risorse interne coinvolte, apporti esterni, </w:t>
      </w:r>
      <w:r w:rsidR="00125B74">
        <w:rPr>
          <w:rFonts w:cs="Arial"/>
          <w:i/>
          <w:iCs/>
          <w:color w:val="000000"/>
          <w:sz w:val="20"/>
          <w:szCs w:val="20"/>
        </w:rPr>
        <w:t>procedure da attivare</w:t>
      </w:r>
      <w:r w:rsidR="00125B74" w:rsidRPr="00125B74">
        <w:rPr>
          <w:rFonts w:cs="Arial"/>
          <w:i/>
          <w:iCs/>
          <w:color w:val="000000"/>
          <w:sz w:val="20"/>
          <w:szCs w:val="20"/>
        </w:rPr>
        <w:t xml:space="preserve"> etc.)</w:t>
      </w:r>
    </w:p>
    <w:p w:rsidR="00781C6B" w:rsidRPr="00781C6B" w:rsidRDefault="00781C6B" w:rsidP="00781C6B">
      <w:pPr>
        <w:pStyle w:val="Paragrafoelenco"/>
        <w:autoSpaceDE w:val="0"/>
        <w:autoSpaceDN w:val="0"/>
        <w:adjustRightInd w:val="0"/>
        <w:spacing w:after="0" w:line="240" w:lineRule="auto"/>
        <w:ind w:left="502"/>
        <w:rPr>
          <w:rFonts w:cs="Arial"/>
          <w:i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7608D" w:rsidRPr="00F007B9" w:rsidTr="00C17E5C">
        <w:tc>
          <w:tcPr>
            <w:tcW w:w="9628" w:type="dxa"/>
          </w:tcPr>
          <w:p w:rsidR="0037608D" w:rsidRPr="00F007B9" w:rsidRDefault="0037608D" w:rsidP="00C17E5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Cs/>
                <w:color w:val="000000"/>
                <w:sz w:val="20"/>
                <w:szCs w:val="20"/>
              </w:rPr>
            </w:pPr>
          </w:p>
          <w:p w:rsidR="00987223" w:rsidRPr="00F007B9" w:rsidRDefault="00987223" w:rsidP="00C17E5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Cs/>
                <w:color w:val="000000"/>
                <w:sz w:val="20"/>
                <w:szCs w:val="20"/>
              </w:rPr>
            </w:pPr>
          </w:p>
          <w:p w:rsidR="00987223" w:rsidRPr="00F007B9" w:rsidRDefault="00987223" w:rsidP="00C17E5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Cs/>
                <w:color w:val="000000"/>
                <w:sz w:val="20"/>
                <w:szCs w:val="20"/>
              </w:rPr>
            </w:pPr>
          </w:p>
          <w:p w:rsidR="00987223" w:rsidRPr="00F007B9" w:rsidRDefault="00987223" w:rsidP="00C17E5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Cs/>
                <w:color w:val="000000"/>
                <w:sz w:val="20"/>
                <w:szCs w:val="20"/>
              </w:rPr>
            </w:pPr>
          </w:p>
          <w:p w:rsidR="00987223" w:rsidRPr="00F007B9" w:rsidRDefault="00987223" w:rsidP="00C17E5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Cs/>
                <w:color w:val="000000"/>
                <w:sz w:val="20"/>
                <w:szCs w:val="20"/>
              </w:rPr>
            </w:pPr>
          </w:p>
          <w:p w:rsidR="0037608D" w:rsidRPr="00F007B9" w:rsidRDefault="0037608D" w:rsidP="00C17E5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Cs/>
                <w:color w:val="000000"/>
                <w:sz w:val="20"/>
                <w:szCs w:val="20"/>
              </w:rPr>
            </w:pPr>
          </w:p>
        </w:tc>
      </w:tr>
    </w:tbl>
    <w:p w:rsidR="00781C6B" w:rsidRDefault="00781C6B" w:rsidP="00A91890">
      <w:pPr>
        <w:pStyle w:val="Paragrafoelenco"/>
        <w:autoSpaceDE w:val="0"/>
        <w:autoSpaceDN w:val="0"/>
        <w:adjustRightInd w:val="0"/>
        <w:spacing w:after="0" w:line="240" w:lineRule="auto"/>
        <w:ind w:left="360"/>
        <w:rPr>
          <w:rFonts w:cs="Arial"/>
          <w:b/>
          <w:i/>
          <w:iCs/>
          <w:color w:val="000000"/>
          <w:sz w:val="20"/>
          <w:szCs w:val="20"/>
        </w:rPr>
      </w:pPr>
    </w:p>
    <w:p w:rsidR="0037608D" w:rsidRPr="00A91890" w:rsidRDefault="00A9251F" w:rsidP="00595A0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b/>
          <w:iCs/>
          <w:color w:val="000000"/>
          <w:sz w:val="20"/>
          <w:szCs w:val="20"/>
        </w:rPr>
      </w:pPr>
      <w:r w:rsidRPr="00A91890">
        <w:rPr>
          <w:rFonts w:cs="Arial"/>
          <w:b/>
          <w:iCs/>
          <w:color w:val="000000"/>
          <w:sz w:val="20"/>
          <w:szCs w:val="20"/>
        </w:rPr>
        <w:t xml:space="preserve">Tempi di realizzazione </w:t>
      </w:r>
    </w:p>
    <w:p w:rsidR="00A9251F" w:rsidRPr="00F007B9" w:rsidRDefault="00F007B9" w:rsidP="00595A04">
      <w:pPr>
        <w:pStyle w:val="Paragrafoelenco"/>
        <w:autoSpaceDE w:val="0"/>
        <w:autoSpaceDN w:val="0"/>
        <w:adjustRightInd w:val="0"/>
        <w:spacing w:after="0" w:line="240" w:lineRule="auto"/>
        <w:ind w:left="0" w:firstLine="502"/>
        <w:rPr>
          <w:rFonts w:cs="Arial"/>
          <w:i/>
          <w:iCs/>
          <w:color w:val="000000"/>
          <w:sz w:val="20"/>
          <w:szCs w:val="20"/>
        </w:rPr>
      </w:pPr>
      <w:r>
        <w:rPr>
          <w:rFonts w:cs="Arial"/>
          <w:i/>
          <w:iCs/>
          <w:color w:val="000000"/>
          <w:sz w:val="20"/>
          <w:szCs w:val="20"/>
        </w:rPr>
        <w:t xml:space="preserve">stima della durata </w:t>
      </w:r>
      <w:r w:rsidR="00595A04">
        <w:rPr>
          <w:rFonts w:cs="Arial"/>
          <w:i/>
          <w:iCs/>
          <w:color w:val="000000"/>
          <w:sz w:val="20"/>
          <w:szCs w:val="20"/>
        </w:rPr>
        <w:t>dell’attività</w:t>
      </w:r>
      <w:r w:rsidR="008018D6">
        <w:rPr>
          <w:rFonts w:cs="Arial"/>
          <w:i/>
          <w:iCs/>
          <w:color w:val="000000"/>
          <w:sz w:val="20"/>
          <w:szCs w:val="20"/>
        </w:rPr>
        <w:t xml:space="preserve"> </w:t>
      </w:r>
      <w:r w:rsidR="008018D6" w:rsidRPr="00435264">
        <w:rPr>
          <w:rFonts w:cs="Arial"/>
          <w:i/>
          <w:iCs/>
          <w:color w:val="000000"/>
          <w:sz w:val="20"/>
          <w:szCs w:val="20"/>
        </w:rPr>
        <w:t>per la</w:t>
      </w:r>
      <w:r w:rsidR="00B81D41">
        <w:rPr>
          <w:rFonts w:cs="Arial"/>
          <w:i/>
          <w:iCs/>
          <w:color w:val="000000"/>
          <w:sz w:val="20"/>
          <w:szCs w:val="20"/>
        </w:rPr>
        <w:t xml:space="preserve"> quale si manifesta</w:t>
      </w:r>
    </w:p>
    <w:p w:rsidR="0037608D" w:rsidRPr="00F007B9" w:rsidRDefault="0037608D" w:rsidP="0037608D">
      <w:pPr>
        <w:pStyle w:val="Paragrafoelenco"/>
        <w:autoSpaceDE w:val="0"/>
        <w:autoSpaceDN w:val="0"/>
        <w:adjustRightInd w:val="0"/>
        <w:spacing w:after="0" w:line="240" w:lineRule="auto"/>
        <w:ind w:left="360"/>
        <w:rPr>
          <w:rFonts w:cs="Arial"/>
          <w:i/>
          <w:iCs/>
          <w:color w:val="000000"/>
          <w:sz w:val="20"/>
          <w:szCs w:val="20"/>
        </w:rPr>
      </w:pPr>
    </w:p>
    <w:p w:rsidR="00A91890" w:rsidRDefault="00125B74" w:rsidP="00125B7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b/>
          <w:iCs/>
          <w:color w:val="000000"/>
          <w:sz w:val="20"/>
          <w:szCs w:val="20"/>
        </w:rPr>
      </w:pPr>
      <w:r w:rsidRPr="00125B74">
        <w:rPr>
          <w:rFonts w:cs="Arial"/>
          <w:b/>
          <w:iCs/>
          <w:color w:val="000000"/>
          <w:sz w:val="20"/>
          <w:szCs w:val="20"/>
        </w:rPr>
        <w:t xml:space="preserve">Costo </w:t>
      </w:r>
      <w:r w:rsidR="00B502AA">
        <w:rPr>
          <w:rFonts w:cs="Arial"/>
          <w:b/>
          <w:iCs/>
          <w:color w:val="000000"/>
          <w:sz w:val="20"/>
          <w:szCs w:val="20"/>
        </w:rPr>
        <w:t xml:space="preserve">presuntivo </w:t>
      </w:r>
      <w:r w:rsidRPr="00125B74">
        <w:rPr>
          <w:rFonts w:cs="Arial"/>
          <w:b/>
          <w:iCs/>
          <w:color w:val="000000"/>
          <w:sz w:val="20"/>
          <w:szCs w:val="20"/>
        </w:rPr>
        <w:t xml:space="preserve">dell’attività e procedimento adottato per </w:t>
      </w:r>
      <w:r w:rsidR="000757CB">
        <w:rPr>
          <w:rFonts w:cs="Arial"/>
          <w:b/>
          <w:iCs/>
          <w:color w:val="000000"/>
          <w:sz w:val="20"/>
          <w:szCs w:val="20"/>
        </w:rPr>
        <w:t>la determinazione</w:t>
      </w:r>
      <w:r w:rsidRPr="00125B74">
        <w:rPr>
          <w:rFonts w:cs="Arial"/>
          <w:b/>
          <w:iCs/>
          <w:color w:val="000000"/>
          <w:sz w:val="20"/>
          <w:szCs w:val="20"/>
        </w:rPr>
        <w:t xml:space="preserve"> </w:t>
      </w:r>
      <w:r w:rsidRPr="00125B74">
        <w:rPr>
          <w:rFonts w:cs="Arial"/>
          <w:i/>
          <w:iCs/>
          <w:color w:val="000000"/>
          <w:sz w:val="20"/>
          <w:szCs w:val="20"/>
        </w:rPr>
        <w:t>(</w:t>
      </w:r>
      <w:r>
        <w:rPr>
          <w:rFonts w:cs="Arial"/>
          <w:i/>
          <w:iCs/>
          <w:color w:val="000000"/>
          <w:sz w:val="20"/>
          <w:szCs w:val="20"/>
        </w:rPr>
        <w:t>Elenco dettagliato delle prestazion</w:t>
      </w:r>
      <w:r w:rsidR="000757CB">
        <w:rPr>
          <w:rFonts w:cs="Arial"/>
          <w:i/>
          <w:iCs/>
          <w:color w:val="000000"/>
          <w:sz w:val="20"/>
          <w:szCs w:val="20"/>
        </w:rPr>
        <w:t xml:space="preserve">i, </w:t>
      </w:r>
      <w:r w:rsidR="003776D6">
        <w:rPr>
          <w:rFonts w:cs="Arial"/>
          <w:i/>
          <w:iCs/>
          <w:color w:val="000000"/>
          <w:sz w:val="20"/>
          <w:szCs w:val="20"/>
        </w:rPr>
        <w:t>corrispettivi</w:t>
      </w:r>
      <w:r w:rsidR="000757CB">
        <w:rPr>
          <w:rFonts w:cs="Arial"/>
          <w:i/>
          <w:iCs/>
          <w:color w:val="000000"/>
          <w:sz w:val="20"/>
          <w:szCs w:val="20"/>
        </w:rPr>
        <w:t xml:space="preserve"> etc.</w:t>
      </w:r>
      <w:r w:rsidRPr="00125B74">
        <w:rPr>
          <w:rFonts w:cs="Arial"/>
          <w:i/>
          <w:iCs/>
          <w:color w:val="000000"/>
          <w:sz w:val="20"/>
          <w:szCs w:val="20"/>
        </w:rPr>
        <w:t>)</w:t>
      </w:r>
    </w:p>
    <w:p w:rsidR="00125B74" w:rsidRPr="00125B74" w:rsidRDefault="00125B74" w:rsidP="00125B74">
      <w:pPr>
        <w:pStyle w:val="Paragrafoelenco"/>
        <w:autoSpaceDE w:val="0"/>
        <w:autoSpaceDN w:val="0"/>
        <w:adjustRightInd w:val="0"/>
        <w:spacing w:after="0" w:line="240" w:lineRule="auto"/>
        <w:ind w:left="502"/>
        <w:rPr>
          <w:rFonts w:cs="Arial"/>
          <w:b/>
          <w:i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62E38" w:rsidRPr="00F007B9" w:rsidTr="00C17E5C">
        <w:tc>
          <w:tcPr>
            <w:tcW w:w="9628" w:type="dxa"/>
          </w:tcPr>
          <w:p w:rsidR="00562E38" w:rsidRPr="00F007B9" w:rsidRDefault="00562E38" w:rsidP="00C17E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  <w:p w:rsidR="00562E38" w:rsidRPr="00F007B9" w:rsidRDefault="00562E38" w:rsidP="00C17E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  <w:p w:rsidR="00562E38" w:rsidRPr="00F007B9" w:rsidRDefault="00562E38" w:rsidP="00C17E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  <w:p w:rsidR="00562E38" w:rsidRPr="00F007B9" w:rsidRDefault="00562E38" w:rsidP="00C17E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  <w:p w:rsidR="00562E38" w:rsidRPr="00F007B9" w:rsidRDefault="00562E38" w:rsidP="00C17E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  <w:p w:rsidR="00562E38" w:rsidRPr="00F007B9" w:rsidRDefault="00562E38" w:rsidP="00C17E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:rsidR="00B502AA" w:rsidRDefault="00B502AA" w:rsidP="00B502AA">
      <w:pPr>
        <w:spacing w:after="0" w:line="276" w:lineRule="auto"/>
        <w:jc w:val="both"/>
        <w:rPr>
          <w:i/>
          <w:sz w:val="20"/>
          <w:szCs w:val="20"/>
        </w:rPr>
      </w:pPr>
    </w:p>
    <w:p w:rsidR="00481D42" w:rsidRPr="00481D42" w:rsidRDefault="00481D42" w:rsidP="00B502AA">
      <w:pPr>
        <w:spacing w:after="0" w:line="276" w:lineRule="auto"/>
        <w:jc w:val="both"/>
        <w:rPr>
          <w:b/>
          <w:i/>
          <w:sz w:val="20"/>
          <w:szCs w:val="20"/>
        </w:rPr>
      </w:pPr>
      <w:r w:rsidRPr="00481D42">
        <w:rPr>
          <w:b/>
          <w:i/>
          <w:sz w:val="20"/>
          <w:szCs w:val="20"/>
        </w:rPr>
        <w:lastRenderedPageBreak/>
        <w:t>N.B Le sezioni seguenti sono da compilare solo nel caso di manifestazione di interesse riferita ad attività di cui all’</w:t>
      </w:r>
      <w:r w:rsidR="002B2A31">
        <w:rPr>
          <w:b/>
          <w:i/>
          <w:sz w:val="20"/>
          <w:szCs w:val="20"/>
        </w:rPr>
        <w:t>a</w:t>
      </w:r>
      <w:r w:rsidRPr="00481D42">
        <w:rPr>
          <w:b/>
          <w:i/>
          <w:sz w:val="20"/>
          <w:szCs w:val="20"/>
        </w:rPr>
        <w:t xml:space="preserve">rt.5 c.1 b) e c)  </w:t>
      </w:r>
    </w:p>
    <w:p w:rsidR="00481D42" w:rsidRDefault="00481D42" w:rsidP="00B502AA">
      <w:pPr>
        <w:spacing w:after="0" w:line="276" w:lineRule="auto"/>
        <w:jc w:val="both"/>
        <w:rPr>
          <w:i/>
          <w:sz w:val="20"/>
          <w:szCs w:val="20"/>
          <w:highlight w:val="yellow"/>
        </w:rPr>
      </w:pPr>
    </w:p>
    <w:p w:rsidR="00B502AA" w:rsidRDefault="00B502AA" w:rsidP="00B502AA">
      <w:pPr>
        <w:spacing w:after="0" w:line="276" w:lineRule="auto"/>
        <w:jc w:val="both"/>
        <w:rPr>
          <w:i/>
          <w:sz w:val="20"/>
          <w:szCs w:val="20"/>
        </w:rPr>
      </w:pPr>
      <w:r w:rsidRPr="00481D42">
        <w:rPr>
          <w:i/>
          <w:sz w:val="20"/>
          <w:szCs w:val="20"/>
        </w:rPr>
        <w:t xml:space="preserve">(nel caso di </w:t>
      </w:r>
      <w:r w:rsidR="006D69CC" w:rsidRPr="00481D42">
        <w:rPr>
          <w:i/>
          <w:sz w:val="20"/>
          <w:szCs w:val="20"/>
        </w:rPr>
        <w:t xml:space="preserve">localizzazione e previsione dell’infrastruttura portuale contemplata </w:t>
      </w:r>
      <w:r w:rsidR="006757F8" w:rsidRPr="00481D42">
        <w:rPr>
          <w:i/>
          <w:sz w:val="20"/>
          <w:szCs w:val="20"/>
        </w:rPr>
        <w:t xml:space="preserve">nei vigenti strumenti urbanistici comunali </w:t>
      </w:r>
      <w:r w:rsidR="006D69CC" w:rsidRPr="00481D42">
        <w:rPr>
          <w:i/>
          <w:sz w:val="20"/>
          <w:szCs w:val="20"/>
        </w:rPr>
        <w:t>conformemente agli strumenti di pianificazione e programmazione regionale</w:t>
      </w:r>
      <w:r w:rsidRPr="00481D42">
        <w:rPr>
          <w:i/>
          <w:sz w:val="20"/>
          <w:szCs w:val="20"/>
        </w:rPr>
        <w:t>)</w:t>
      </w:r>
    </w:p>
    <w:p w:rsidR="00481D42" w:rsidRPr="00B502AA" w:rsidRDefault="00481D42" w:rsidP="00B502AA">
      <w:pPr>
        <w:spacing w:after="0" w:line="276" w:lineRule="auto"/>
        <w:jc w:val="both"/>
        <w:rPr>
          <w:i/>
          <w:sz w:val="20"/>
          <w:szCs w:val="20"/>
        </w:rPr>
      </w:pPr>
    </w:p>
    <w:p w:rsidR="00B502AA" w:rsidRDefault="00B502AA" w:rsidP="00B502A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b/>
          <w:iCs/>
          <w:color w:val="000000"/>
          <w:sz w:val="20"/>
          <w:szCs w:val="20"/>
        </w:rPr>
      </w:pPr>
      <w:r>
        <w:rPr>
          <w:rFonts w:cs="Arial"/>
          <w:b/>
          <w:iCs/>
          <w:color w:val="000000"/>
          <w:sz w:val="20"/>
          <w:szCs w:val="20"/>
        </w:rPr>
        <w:t xml:space="preserve">Estremi di approvazione dello strumento urbanistico generale </w:t>
      </w:r>
    </w:p>
    <w:p w:rsidR="00B502AA" w:rsidRPr="00125B74" w:rsidRDefault="00B502AA" w:rsidP="00B502AA">
      <w:pPr>
        <w:pStyle w:val="Paragrafoelenco"/>
        <w:autoSpaceDE w:val="0"/>
        <w:autoSpaceDN w:val="0"/>
        <w:adjustRightInd w:val="0"/>
        <w:spacing w:after="0" w:line="240" w:lineRule="auto"/>
        <w:ind w:left="502"/>
        <w:rPr>
          <w:rFonts w:cs="Arial"/>
          <w:b/>
          <w:i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502AA" w:rsidRPr="00F007B9" w:rsidTr="006E2CFE">
        <w:tc>
          <w:tcPr>
            <w:tcW w:w="9628" w:type="dxa"/>
          </w:tcPr>
          <w:p w:rsidR="00B502AA" w:rsidRPr="00F007B9" w:rsidRDefault="00B502AA" w:rsidP="006E2C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  <w:p w:rsidR="00B502AA" w:rsidRPr="00B502AA" w:rsidRDefault="00B502AA" w:rsidP="006E2C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02AA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N.B. Allegare atto di approvazione dello strumento urbanistico generale </w:t>
            </w:r>
            <w:r w:rsidR="0014241B" w:rsidRPr="00A4098B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vigente</w:t>
            </w:r>
            <w:r w:rsidR="0014241B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B502AA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e stralcio planimetrico in scala non inferiore a 1:10.000 sul quale sono indicate la localizzazione delle opere da realizzare e le eventuali altre localizzazioni esaminate</w:t>
            </w:r>
          </w:p>
          <w:p w:rsidR="00B502AA" w:rsidRPr="00F007B9" w:rsidRDefault="00B502AA" w:rsidP="006E2C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  <w:p w:rsidR="00B502AA" w:rsidRPr="00F007B9" w:rsidRDefault="00B502AA" w:rsidP="006E2C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:rsidR="00125B74" w:rsidRDefault="00125B74" w:rsidP="00B502AA">
      <w:pPr>
        <w:spacing w:after="120"/>
        <w:rPr>
          <w:b/>
          <w:sz w:val="20"/>
          <w:szCs w:val="20"/>
        </w:rPr>
      </w:pPr>
    </w:p>
    <w:p w:rsidR="00B502AA" w:rsidRDefault="006D69CC" w:rsidP="00B502AA">
      <w:pPr>
        <w:spacing w:after="0" w:line="276" w:lineRule="auto"/>
        <w:jc w:val="both"/>
        <w:rPr>
          <w:i/>
          <w:sz w:val="20"/>
          <w:szCs w:val="20"/>
        </w:rPr>
      </w:pPr>
      <w:r w:rsidRPr="00481D42">
        <w:rPr>
          <w:i/>
          <w:sz w:val="20"/>
          <w:szCs w:val="20"/>
        </w:rPr>
        <w:t xml:space="preserve">(nel caso di localizzazione e previsione dell’infrastruttura portuale contemplata </w:t>
      </w:r>
      <w:r w:rsidR="006757F8" w:rsidRPr="00481D42">
        <w:rPr>
          <w:i/>
          <w:sz w:val="20"/>
          <w:szCs w:val="20"/>
        </w:rPr>
        <w:t xml:space="preserve">nei vigenti strumenti urbanistici comunali </w:t>
      </w:r>
      <w:r w:rsidRPr="00481D42">
        <w:rPr>
          <w:i/>
          <w:sz w:val="20"/>
          <w:szCs w:val="20"/>
        </w:rPr>
        <w:t xml:space="preserve">conformemente agli strumenti di pianificazione e programmazione regionale e progetto di fattibilità tecnico-economica di realizzazione del </w:t>
      </w:r>
      <w:r w:rsidRPr="00A4098B">
        <w:rPr>
          <w:i/>
          <w:sz w:val="20"/>
          <w:szCs w:val="20"/>
        </w:rPr>
        <w:t xml:space="preserve">nuovo porto </w:t>
      </w:r>
      <w:r w:rsidR="009653E0" w:rsidRPr="00A4098B">
        <w:rPr>
          <w:i/>
          <w:sz w:val="20"/>
          <w:szCs w:val="20"/>
        </w:rPr>
        <w:t>e/o di rifunzionalizzazione del porto esistente non funzionante</w:t>
      </w:r>
      <w:r w:rsidR="009653E0" w:rsidRPr="00481D42">
        <w:rPr>
          <w:i/>
          <w:sz w:val="20"/>
          <w:szCs w:val="20"/>
        </w:rPr>
        <w:t xml:space="preserve"> </w:t>
      </w:r>
      <w:r w:rsidRPr="00481D42">
        <w:rPr>
          <w:i/>
          <w:sz w:val="20"/>
          <w:szCs w:val="20"/>
        </w:rPr>
        <w:t>approvato dal Comune a norma dell’art.183 c.2 del Decreto legislativo 50/2016)</w:t>
      </w:r>
      <w:r w:rsidR="009450F9">
        <w:rPr>
          <w:i/>
          <w:sz w:val="20"/>
          <w:szCs w:val="20"/>
        </w:rPr>
        <w:t>.</w:t>
      </w:r>
      <w:bookmarkStart w:id="0" w:name="_GoBack"/>
      <w:bookmarkEnd w:id="0"/>
    </w:p>
    <w:p w:rsidR="006D69CC" w:rsidRPr="00B502AA" w:rsidRDefault="006D69CC" w:rsidP="00B502AA">
      <w:pPr>
        <w:spacing w:after="0" w:line="276" w:lineRule="auto"/>
        <w:jc w:val="both"/>
        <w:rPr>
          <w:i/>
          <w:sz w:val="20"/>
          <w:szCs w:val="20"/>
        </w:rPr>
      </w:pPr>
    </w:p>
    <w:p w:rsidR="00B502AA" w:rsidRDefault="00B502AA" w:rsidP="00B502A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b/>
          <w:iCs/>
          <w:color w:val="000000"/>
          <w:sz w:val="20"/>
          <w:szCs w:val="20"/>
        </w:rPr>
      </w:pPr>
      <w:r>
        <w:rPr>
          <w:rFonts w:cs="Arial"/>
          <w:b/>
          <w:iCs/>
          <w:color w:val="000000"/>
          <w:sz w:val="20"/>
          <w:szCs w:val="20"/>
        </w:rPr>
        <w:t>Estremi di approvazione dello strumento urbanistico generale</w:t>
      </w:r>
      <w:r w:rsidR="00481D42">
        <w:rPr>
          <w:rFonts w:cs="Arial"/>
          <w:b/>
          <w:iCs/>
          <w:color w:val="000000"/>
          <w:sz w:val="20"/>
          <w:szCs w:val="20"/>
        </w:rPr>
        <w:t xml:space="preserve"> e altri atti</w:t>
      </w:r>
      <w:r>
        <w:rPr>
          <w:rFonts w:cs="Arial"/>
          <w:b/>
          <w:iCs/>
          <w:color w:val="000000"/>
          <w:sz w:val="20"/>
          <w:szCs w:val="20"/>
        </w:rPr>
        <w:t xml:space="preserve"> </w:t>
      </w:r>
    </w:p>
    <w:p w:rsidR="00B502AA" w:rsidRPr="00125B74" w:rsidRDefault="00B502AA" w:rsidP="00B502AA">
      <w:pPr>
        <w:pStyle w:val="Paragrafoelenco"/>
        <w:autoSpaceDE w:val="0"/>
        <w:autoSpaceDN w:val="0"/>
        <w:adjustRightInd w:val="0"/>
        <w:spacing w:after="0" w:line="240" w:lineRule="auto"/>
        <w:ind w:left="502"/>
        <w:rPr>
          <w:rFonts w:cs="Arial"/>
          <w:b/>
          <w:i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502AA" w:rsidRPr="00F007B9" w:rsidTr="006E2CFE">
        <w:tc>
          <w:tcPr>
            <w:tcW w:w="9628" w:type="dxa"/>
          </w:tcPr>
          <w:p w:rsidR="00B502AA" w:rsidRPr="00F007B9" w:rsidRDefault="00B502AA" w:rsidP="006E2C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  <w:p w:rsidR="00D8728C" w:rsidRDefault="00B502AA" w:rsidP="006E2C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02AA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N.B. Allegare</w:t>
            </w:r>
            <w:r w:rsidR="00D8728C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  <w:p w:rsidR="00B502AA" w:rsidRPr="00D8728C" w:rsidRDefault="00B502AA" w:rsidP="00D8728C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8728C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atto di approvazione dello strumento urbanistico generale </w:t>
            </w:r>
            <w:r w:rsidR="002023C7" w:rsidRPr="00A4098B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vigente</w:t>
            </w:r>
            <w:r w:rsidR="002023C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8728C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e stralcio planimetrico in scala non inferiore a 1:10.000 sul quale sono indicate la localizzazione delle opere da realizzare e le eventuali altre localizzazioni esaminate</w:t>
            </w:r>
            <w:r w:rsidR="005F3D5D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;</w:t>
            </w:r>
          </w:p>
          <w:p w:rsidR="00D8728C" w:rsidRDefault="00D8728C" w:rsidP="00D8728C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8728C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atto di approvazione de</w:t>
            </w:r>
            <w:r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g</w:t>
            </w:r>
            <w:r w:rsidRPr="00D8728C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l</w:t>
            </w:r>
            <w:r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i strumenti di programmazione con evidenza dell’intervento cui si riferisce la manifestazione di interesse;</w:t>
            </w:r>
          </w:p>
          <w:p w:rsidR="00D8728C" w:rsidRDefault="00D8728C" w:rsidP="00D8728C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atto di approvazione del progetto preliminare/fattibilità tecnico – economica;</w:t>
            </w:r>
          </w:p>
          <w:p w:rsidR="005A28FE" w:rsidRDefault="005A28FE" w:rsidP="00D8728C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piano economico finanziario preliminare da cui si evince la necessità di ricorrere a risorse ulteriori rispetto a quelle poste a carico dei soggetti proponenti</w:t>
            </w:r>
            <w:r w:rsidR="00D919C5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  <w:p w:rsidR="005A28FE" w:rsidRPr="00F007B9" w:rsidRDefault="005A28FE" w:rsidP="006D69CC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:rsidR="00B502AA" w:rsidRDefault="00B502AA" w:rsidP="00B502AA">
      <w:pPr>
        <w:spacing w:after="120"/>
        <w:rPr>
          <w:b/>
          <w:sz w:val="20"/>
          <w:szCs w:val="20"/>
        </w:rPr>
      </w:pPr>
    </w:p>
    <w:p w:rsidR="003273A4" w:rsidRDefault="003273A4" w:rsidP="003273A4">
      <w:pPr>
        <w:spacing w:after="120"/>
        <w:ind w:left="5529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Data e firma</w:t>
      </w:r>
    </w:p>
    <w:p w:rsidR="0097018D" w:rsidRPr="00B42501" w:rsidRDefault="003273A4" w:rsidP="00B42501">
      <w:pPr>
        <w:spacing w:after="120"/>
        <w:ind w:left="4248" w:firstLine="708"/>
        <w:rPr>
          <w:b/>
          <w:sz w:val="20"/>
          <w:szCs w:val="20"/>
        </w:rPr>
      </w:pPr>
      <w:r w:rsidRPr="003273A4">
        <w:rPr>
          <w:b/>
          <w:sz w:val="20"/>
          <w:szCs w:val="20"/>
        </w:rPr>
        <w:t>IL RESPONSABILE UNICO DEL PROCEDIMENTO</w:t>
      </w:r>
    </w:p>
    <w:sectPr w:rsidR="0097018D" w:rsidRPr="00B42501" w:rsidSect="00C54469"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649" w:rsidRDefault="00543649" w:rsidP="00144B47">
      <w:pPr>
        <w:spacing w:after="0" w:line="240" w:lineRule="auto"/>
      </w:pPr>
      <w:r>
        <w:separator/>
      </w:r>
    </w:p>
  </w:endnote>
  <w:endnote w:type="continuationSeparator" w:id="0">
    <w:p w:rsidR="00543649" w:rsidRDefault="00543649" w:rsidP="00144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649" w:rsidRDefault="00543649" w:rsidP="00144B47">
      <w:pPr>
        <w:spacing w:after="0" w:line="240" w:lineRule="auto"/>
      </w:pPr>
      <w:r>
        <w:separator/>
      </w:r>
    </w:p>
  </w:footnote>
  <w:footnote w:type="continuationSeparator" w:id="0">
    <w:p w:rsidR="00543649" w:rsidRDefault="00543649" w:rsidP="00144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4DA2"/>
    <w:multiLevelType w:val="hybridMultilevel"/>
    <w:tmpl w:val="F18649B8"/>
    <w:lvl w:ilvl="0" w:tplc="AF44771C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927034"/>
    <w:multiLevelType w:val="hybridMultilevel"/>
    <w:tmpl w:val="96F80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279C8"/>
    <w:multiLevelType w:val="hybridMultilevel"/>
    <w:tmpl w:val="51B88042"/>
    <w:lvl w:ilvl="0" w:tplc="D6CCD904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9E4A0A"/>
    <w:multiLevelType w:val="hybridMultilevel"/>
    <w:tmpl w:val="3F809980"/>
    <w:lvl w:ilvl="0" w:tplc="04100005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" w15:restartNumberingAfterBreak="0">
    <w:nsid w:val="2AD86720"/>
    <w:multiLevelType w:val="hybridMultilevel"/>
    <w:tmpl w:val="9B1C0618"/>
    <w:lvl w:ilvl="0" w:tplc="4BC65682">
      <w:start w:val="1"/>
      <w:numFmt w:val="bullet"/>
      <w:lvlText w:val=""/>
      <w:lvlJc w:val="left"/>
      <w:pPr>
        <w:ind w:left="177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3198436E"/>
    <w:multiLevelType w:val="hybridMultilevel"/>
    <w:tmpl w:val="35D0ED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92CEC"/>
    <w:multiLevelType w:val="hybridMultilevel"/>
    <w:tmpl w:val="0E924B90"/>
    <w:lvl w:ilvl="0" w:tplc="4BC65682">
      <w:start w:val="1"/>
      <w:numFmt w:val="bullet"/>
      <w:lvlText w:val=""/>
      <w:lvlJc w:val="left"/>
      <w:pPr>
        <w:ind w:left="177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50675890"/>
    <w:multiLevelType w:val="hybridMultilevel"/>
    <w:tmpl w:val="8F24BD86"/>
    <w:lvl w:ilvl="0" w:tplc="4BC6568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B1505"/>
    <w:multiLevelType w:val="hybridMultilevel"/>
    <w:tmpl w:val="F18649B8"/>
    <w:lvl w:ilvl="0" w:tplc="AF44771C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AD2E45"/>
    <w:multiLevelType w:val="hybridMultilevel"/>
    <w:tmpl w:val="A4666E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A7843"/>
    <w:multiLevelType w:val="hybridMultilevel"/>
    <w:tmpl w:val="2306E69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30868"/>
    <w:multiLevelType w:val="hybridMultilevel"/>
    <w:tmpl w:val="057A80A0"/>
    <w:lvl w:ilvl="0" w:tplc="050E642A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3"/>
  </w:num>
  <w:num w:numId="8">
    <w:abstractNumId w:val="9"/>
  </w:num>
  <w:num w:numId="9">
    <w:abstractNumId w:val="5"/>
  </w:num>
  <w:num w:numId="10">
    <w:abstractNumId w:val="4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1F"/>
    <w:rsid w:val="000145C8"/>
    <w:rsid w:val="00050D60"/>
    <w:rsid w:val="000548B5"/>
    <w:rsid w:val="000757CB"/>
    <w:rsid w:val="00092970"/>
    <w:rsid w:val="000B0E91"/>
    <w:rsid w:val="000B1304"/>
    <w:rsid w:val="000B37CD"/>
    <w:rsid w:val="000D3A51"/>
    <w:rsid w:val="00125B74"/>
    <w:rsid w:val="00137401"/>
    <w:rsid w:val="0014241B"/>
    <w:rsid w:val="00144B47"/>
    <w:rsid w:val="001576E2"/>
    <w:rsid w:val="001644AC"/>
    <w:rsid w:val="00170357"/>
    <w:rsid w:val="00177507"/>
    <w:rsid w:val="001C0D36"/>
    <w:rsid w:val="002023C7"/>
    <w:rsid w:val="002077F1"/>
    <w:rsid w:val="0024185C"/>
    <w:rsid w:val="00255901"/>
    <w:rsid w:val="00290C7C"/>
    <w:rsid w:val="002A375B"/>
    <w:rsid w:val="002B2780"/>
    <w:rsid w:val="002B2A31"/>
    <w:rsid w:val="002C088F"/>
    <w:rsid w:val="002C20D4"/>
    <w:rsid w:val="0031654F"/>
    <w:rsid w:val="00322F53"/>
    <w:rsid w:val="003273A4"/>
    <w:rsid w:val="003461AA"/>
    <w:rsid w:val="003652C2"/>
    <w:rsid w:val="0037608D"/>
    <w:rsid w:val="003776D6"/>
    <w:rsid w:val="003D106C"/>
    <w:rsid w:val="003E0F4C"/>
    <w:rsid w:val="00435264"/>
    <w:rsid w:val="00455164"/>
    <w:rsid w:val="00461C60"/>
    <w:rsid w:val="00481D42"/>
    <w:rsid w:val="004A6D5A"/>
    <w:rsid w:val="004A720A"/>
    <w:rsid w:val="004E1422"/>
    <w:rsid w:val="0051039B"/>
    <w:rsid w:val="00543649"/>
    <w:rsid w:val="00562E38"/>
    <w:rsid w:val="00580CBD"/>
    <w:rsid w:val="00595A04"/>
    <w:rsid w:val="005A28FE"/>
    <w:rsid w:val="005B6F75"/>
    <w:rsid w:val="005F3D5D"/>
    <w:rsid w:val="00607072"/>
    <w:rsid w:val="00657A56"/>
    <w:rsid w:val="00674606"/>
    <w:rsid w:val="006757F8"/>
    <w:rsid w:val="006819A4"/>
    <w:rsid w:val="006A46B5"/>
    <w:rsid w:val="006A5AD0"/>
    <w:rsid w:val="006A67C3"/>
    <w:rsid w:val="006D69CC"/>
    <w:rsid w:val="007446F4"/>
    <w:rsid w:val="00781C6B"/>
    <w:rsid w:val="00784E4F"/>
    <w:rsid w:val="00785BFF"/>
    <w:rsid w:val="007873A1"/>
    <w:rsid w:val="007A6DA7"/>
    <w:rsid w:val="007F1792"/>
    <w:rsid w:val="008018D6"/>
    <w:rsid w:val="00842887"/>
    <w:rsid w:val="00857250"/>
    <w:rsid w:val="00925355"/>
    <w:rsid w:val="009450F9"/>
    <w:rsid w:val="009504A1"/>
    <w:rsid w:val="009653E0"/>
    <w:rsid w:val="0097018D"/>
    <w:rsid w:val="00987223"/>
    <w:rsid w:val="009F3EF7"/>
    <w:rsid w:val="009F625B"/>
    <w:rsid w:val="00A25266"/>
    <w:rsid w:val="00A4098B"/>
    <w:rsid w:val="00A57A48"/>
    <w:rsid w:val="00A61913"/>
    <w:rsid w:val="00A91890"/>
    <w:rsid w:val="00A9251F"/>
    <w:rsid w:val="00AC5A8F"/>
    <w:rsid w:val="00AF4468"/>
    <w:rsid w:val="00B34414"/>
    <w:rsid w:val="00B37E66"/>
    <w:rsid w:val="00B42501"/>
    <w:rsid w:val="00B502AA"/>
    <w:rsid w:val="00B54198"/>
    <w:rsid w:val="00B81D41"/>
    <w:rsid w:val="00B87027"/>
    <w:rsid w:val="00BA4899"/>
    <w:rsid w:val="00BB2364"/>
    <w:rsid w:val="00BE398D"/>
    <w:rsid w:val="00C04324"/>
    <w:rsid w:val="00C17E5C"/>
    <w:rsid w:val="00C263CB"/>
    <w:rsid w:val="00C54469"/>
    <w:rsid w:val="00C67D9A"/>
    <w:rsid w:val="00CC7189"/>
    <w:rsid w:val="00CF2F5D"/>
    <w:rsid w:val="00D000FE"/>
    <w:rsid w:val="00D0531E"/>
    <w:rsid w:val="00D10479"/>
    <w:rsid w:val="00D50AC5"/>
    <w:rsid w:val="00D62D1C"/>
    <w:rsid w:val="00D672AB"/>
    <w:rsid w:val="00D83750"/>
    <w:rsid w:val="00D8728C"/>
    <w:rsid w:val="00D919C5"/>
    <w:rsid w:val="00DB0900"/>
    <w:rsid w:val="00DF0592"/>
    <w:rsid w:val="00E30C5F"/>
    <w:rsid w:val="00E34ACA"/>
    <w:rsid w:val="00E53675"/>
    <w:rsid w:val="00EF1181"/>
    <w:rsid w:val="00F007B9"/>
    <w:rsid w:val="00F22DE8"/>
    <w:rsid w:val="00F728DC"/>
    <w:rsid w:val="00F7560F"/>
    <w:rsid w:val="00F91499"/>
    <w:rsid w:val="00F9459C"/>
    <w:rsid w:val="00F95173"/>
    <w:rsid w:val="00F957AF"/>
    <w:rsid w:val="00F965F0"/>
    <w:rsid w:val="00FA0A25"/>
    <w:rsid w:val="00FF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31EC0"/>
  <w15:docId w15:val="{E35541D1-DF67-49DB-8EE7-22C82898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251F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7027"/>
    <w:pPr>
      <w:ind w:left="720"/>
      <w:contextualSpacing/>
    </w:pPr>
  </w:style>
  <w:style w:type="table" w:styleId="Grigliatabella">
    <w:name w:val="Table Grid"/>
    <w:basedOn w:val="Tabellanormale"/>
    <w:uiPriority w:val="39"/>
    <w:rsid w:val="00B87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44B4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44B4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44B4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504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04A1"/>
  </w:style>
  <w:style w:type="paragraph" w:styleId="Pidipagina">
    <w:name w:val="footer"/>
    <w:basedOn w:val="Normale"/>
    <w:link w:val="PidipaginaCarattere"/>
    <w:uiPriority w:val="99"/>
    <w:unhideWhenUsed/>
    <w:rsid w:val="009504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04A1"/>
  </w:style>
  <w:style w:type="character" w:styleId="Collegamentoipertestuale">
    <w:name w:val="Hyperlink"/>
    <w:basedOn w:val="Carpredefinitoparagrafo"/>
    <w:uiPriority w:val="99"/>
    <w:unhideWhenUsed/>
    <w:rsid w:val="009504A1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EF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35615-226E-4508-921F-7C9186388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Veneziano</dc:creator>
  <cp:lastModifiedBy>Rossella Errico</cp:lastModifiedBy>
  <cp:revision>17</cp:revision>
  <cp:lastPrinted>2019-10-18T08:06:00Z</cp:lastPrinted>
  <dcterms:created xsi:type="dcterms:W3CDTF">2019-10-02T10:09:00Z</dcterms:created>
  <dcterms:modified xsi:type="dcterms:W3CDTF">2019-10-18T08:33:00Z</dcterms:modified>
</cp:coreProperties>
</file>